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《考生诚信考试承诺书》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我是参加202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农业部食物</w:t>
      </w:r>
      <w:r>
        <w:rPr>
          <w:rFonts w:ascii="仿宋_GB2312" w:eastAsia="仿宋_GB2312"/>
          <w:sz w:val="32"/>
          <w:szCs w:val="32"/>
        </w:rPr>
        <w:t>营养研究所专业笔试考试的考生。我已认真阅读《</w:t>
      </w:r>
      <w:r>
        <w:rPr>
          <w:rFonts w:hint="eastAsia" w:ascii="仿宋_GB2312" w:eastAsia="仿宋_GB2312"/>
          <w:sz w:val="32"/>
          <w:szCs w:val="32"/>
        </w:rPr>
        <w:t>农业部食物</w:t>
      </w:r>
      <w:r>
        <w:rPr>
          <w:rFonts w:ascii="仿宋_GB2312" w:eastAsia="仿宋_GB2312"/>
          <w:sz w:val="32"/>
          <w:szCs w:val="32"/>
        </w:rPr>
        <w:t>营养研究所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公开招聘考试须知》、《国家教育考试违规处理办法》以及</w:t>
      </w:r>
      <w:r>
        <w:rPr>
          <w:rFonts w:hint="eastAsia" w:ascii="仿宋_GB2312" w:eastAsia="仿宋_GB2312"/>
          <w:sz w:val="32"/>
          <w:szCs w:val="32"/>
        </w:rPr>
        <w:t>农业部食物</w:t>
      </w:r>
      <w:r>
        <w:rPr>
          <w:rFonts w:ascii="仿宋_GB2312" w:eastAsia="仿宋_GB2312"/>
          <w:sz w:val="32"/>
          <w:szCs w:val="32"/>
        </w:rPr>
        <w:t>营养研究所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一、保证在网上报名、网上确认时，严格按照报考条件及相关政策要求选择填报志愿，如实、准确提交报考信息和各项材料。如提供虚假、错误信息或弄虚作假，本人承担由此造成的一切后果。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二、认可本次笔试、面试的考试方式，自觉服从考试组织管理部门的统一安排，接受监考人员的管理、监督和检查。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三、对考试试题严格保密，不私自传播。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四、自觉遵守相关法律和考试纪律、考场规则，诚信考试，不作弊。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640"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考生签名：</w:t>
      </w:r>
    </w:p>
    <w:p>
      <w:pPr>
        <w:wordWrap w:val="0"/>
        <w:spacing w:line="560" w:lineRule="exact"/>
        <w:ind w:right="320" w:firstLine="640" w:firstLineChars="200"/>
        <w:jc w:val="right"/>
      </w:pPr>
      <w:r>
        <w:rPr>
          <w:rFonts w:ascii="仿宋_GB2312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陈雪</cp:lastModifiedBy>
  <dcterms:modified xsi:type="dcterms:W3CDTF">2021-03-30T02:20:36Z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