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Chars="0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附件1-2</w:t>
      </w:r>
    </w:p>
    <w:p>
      <w:pPr>
        <w:spacing w:before="313" w:beforeLines="100" w:after="157" w:afterLines="50"/>
        <w:ind w:firstLineChars="0"/>
        <w:jc w:val="both"/>
        <w:rPr>
          <w:rFonts w:hint="eastAsia" w:ascii="Times New Roman" w:hAnsi="Times New Roman" w:eastAsia="方正小标宋简体" w:cs="方正小标宋简体"/>
          <w:sz w:val="36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中国农业科学院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</w:rPr>
        <w:t>202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年硕士研究生诚信复试承诺书</w:t>
      </w:r>
    </w:p>
    <w:p>
      <w:pPr>
        <w:ind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姓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名：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</w:t>
      </w:r>
    </w:p>
    <w:tbl>
      <w:tblPr>
        <w:tblStyle w:val="4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3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</w:p>
    <w:p>
      <w:pPr>
        <w:ind w:firstLine="480" w:firstLineChars="200"/>
        <w:rPr>
          <w:rFonts w:ascii="Times New Roman" w:hAnsi="Times New Roman"/>
          <w:i/>
          <w:iCs/>
          <w:highlight w:val="none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按要求参加复试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考场规则，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不携带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任何书刊、报纸、稿纸、图片、资料、具有通讯功能的工具（如手机、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智能手表、智能眼镜和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照相、扫描等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设备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）或者有存储、编程、查询功能的电子用品以及涂改液、修正带等物品进入考场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考后不将复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内容相关信息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带出考场、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泄露或公布。如有违规违纪或弄虚作假等行为，我接受取消复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资格、取消复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取消拟录取资格等处理决定，并承担相应的法律责任。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ordWrap w:val="0"/>
        <w:ind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承诺人：         </w:t>
      </w:r>
    </w:p>
    <w:p>
      <w:pPr>
        <w:ind w:firstLineChars="200"/>
        <w:jc w:val="righ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YTYyMzFjMDZjNjRmYTg5NDZhOTA2MWNiMTRjMTEifQ=="/>
  </w:docVars>
  <w:rsids>
    <w:rsidRoot w:val="239D2256"/>
    <w:rsid w:val="239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2024-03-27T01:59:00Z</dcterms:created>
  <dc:creator>蔡羽毛</dc:creator>
  <cp:lastModifiedBy>蔡羽毛</cp:lastModifiedBy>
  <dcterms:modified xsi:type="dcterms:W3CDTF">2024-03-27T01:59:41Z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4D3D7851609548F6999080AB227B95B1_11</vt:lpwstr>
  </property>
</Properties>
</file>